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EE" w:rsidRDefault="00B764EE" w:rsidP="00B764EE">
      <w:pPr>
        <w:pStyle w:val="ListeParagraf"/>
        <w:numPr>
          <w:ilvl w:val="0"/>
          <w:numId w:val="1"/>
        </w:numP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Sürecinin Aile İçi Psikolojik Etkileri</w:t>
      </w:r>
    </w:p>
    <w:p w:rsidR="00B764EE" w:rsidRDefault="00B764EE" w:rsidP="00B764EE">
      <w:pPr>
        <w:jc w:val="both"/>
        <w:rPr>
          <w:rFonts w:ascii="Times New Roman" w:hAnsi="Times New Roman" w:cs="Times New Roman"/>
          <w:sz w:val="24"/>
          <w:szCs w:val="24"/>
        </w:rPr>
      </w:pPr>
      <w:r>
        <w:rPr>
          <w:rFonts w:ascii="Times New Roman" w:hAnsi="Times New Roman" w:cs="Times New Roman"/>
          <w:sz w:val="24"/>
          <w:szCs w:val="24"/>
        </w:rPr>
        <w:t xml:space="preserve">Okulumuz Yiyecek ve İçecek Hizmetleri Öğretmeni Arife Bahar’ın koordinatörlüğünü yürüttüğü ‘’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Sürecinin Aile İçi Psikolojik Etkileri’’ </w:t>
      </w:r>
      <w:proofErr w:type="spellStart"/>
      <w:r>
        <w:rPr>
          <w:rFonts w:ascii="Times New Roman" w:hAnsi="Times New Roman" w:cs="Times New Roman"/>
          <w:sz w:val="24"/>
          <w:szCs w:val="24"/>
        </w:rPr>
        <w:t>eTwinning</w:t>
      </w:r>
      <w:proofErr w:type="spellEnd"/>
      <w:r>
        <w:rPr>
          <w:rFonts w:ascii="Times New Roman" w:hAnsi="Times New Roman" w:cs="Times New Roman"/>
          <w:sz w:val="24"/>
          <w:szCs w:val="24"/>
        </w:rPr>
        <w:t xml:space="preserve"> projesi dijital ortamda devam etmektedir. Projemizin amacı tüm dünyayı etkisi altına alan Covid-19 </w:t>
      </w:r>
      <w:proofErr w:type="spellStart"/>
      <w:r>
        <w:rPr>
          <w:rFonts w:ascii="Times New Roman" w:hAnsi="Times New Roman" w:cs="Times New Roman"/>
          <w:sz w:val="24"/>
          <w:szCs w:val="24"/>
        </w:rPr>
        <w:t>Pandemisinin</w:t>
      </w:r>
      <w:proofErr w:type="spellEnd"/>
      <w:r>
        <w:rPr>
          <w:rFonts w:ascii="Times New Roman" w:hAnsi="Times New Roman" w:cs="Times New Roman"/>
          <w:sz w:val="24"/>
          <w:szCs w:val="24"/>
        </w:rPr>
        <w:t xml:space="preserve"> insanlar üzerinde bıraktığı maddi ve manevi etkilerinin öğrenciler üzerindeki etkilerini tespit etmek, olumsuz etkileri nasıl olumlu hale çevrilebilirliğini bulmaktır. Bunun için konu ile ilgili anketler ve röportajlar yapılacak, aynı zamanda öğrencilerle birlikte afiş, broşür ve pano çalışmaları ile projenin farkındalığını oluşturulacaktır. Projede yer alan öğretmen ve öğrencilerimize başarılar dileriz.</w:t>
      </w:r>
    </w:p>
    <w:p w:rsidR="0011534B" w:rsidRDefault="0011534B"/>
    <w:sectPr w:rsidR="001153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5B3CC9"/>
    <w:multiLevelType w:val="hybridMultilevel"/>
    <w:tmpl w:val="D918277C"/>
    <w:lvl w:ilvl="0" w:tplc="C548119E">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4EE"/>
    <w:rsid w:val="0011534B"/>
    <w:rsid w:val="009149D3"/>
    <w:rsid w:val="00B76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958606-109A-4E30-99A3-335597EA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4EE"/>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3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 AKAR</dc:creator>
  <cp:lastModifiedBy>hp</cp:lastModifiedBy>
  <cp:revision>2</cp:revision>
  <dcterms:created xsi:type="dcterms:W3CDTF">2020-12-29T19:21:00Z</dcterms:created>
  <dcterms:modified xsi:type="dcterms:W3CDTF">2020-12-29T19:21:00Z</dcterms:modified>
</cp:coreProperties>
</file>