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91" w:rsidRDefault="001D4591" w:rsidP="001D4591">
      <w:pPr>
        <w:pStyle w:val="ListeParagraf"/>
        <w:numPr>
          <w:ilvl w:val="0"/>
          <w:numId w:val="1"/>
        </w:num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ETWİNNİNG PROJEMİZ ‘’HATAY'A HAYAT OLALIM’’</w:t>
      </w:r>
    </w:p>
    <w:p w:rsidR="001D4591" w:rsidRDefault="001D4591" w:rsidP="001D4591">
      <w:pPr>
        <w:jc w:val="both"/>
        <w:rPr>
          <w:rFonts w:ascii="Times New Roman" w:hAnsi="Times New Roman" w:cs="Times New Roman"/>
          <w:sz w:val="24"/>
          <w:szCs w:val="24"/>
        </w:rPr>
      </w:pPr>
      <w:r>
        <w:rPr>
          <w:rFonts w:ascii="Times New Roman" w:hAnsi="Times New Roman" w:cs="Times New Roman"/>
          <w:sz w:val="24"/>
          <w:szCs w:val="24"/>
        </w:rPr>
        <w:t>Okulumuz Yiyecek ve İçecek Hizmetleri Öğretmeni Arife Bahar’ın koordinatörlüğünü yürüttüğü ‘’HATAY'A HAYAT OLALIM’’ projesi dijital ortamda devam etmektedir. Hatay yangını sonrası kurulan sosyal sorumluluk projemizde amacımız öğrencilerimize orman bilincini, ağaç sevgisini, doğa sevgisini kazandırmaktır. Özelde Hatay Bölgesi ve genelde tüm ülkemizde her insanın en az 2 ağacının olması, yeşile önem veren, çevre bilinci oluşan bireylerin yetişmesi, ağaç sevgisinin oluşması projemizin temelini oluşturmaktadır. Projede yer alan öğretmen ve öğrencilerimize başarılar dileriz.</w:t>
      </w:r>
    </w:p>
    <w:p w:rsidR="00A800C2" w:rsidRDefault="00A800C2"/>
    <w:sectPr w:rsidR="00A80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B3CC9"/>
    <w:multiLevelType w:val="hybridMultilevel"/>
    <w:tmpl w:val="D918277C"/>
    <w:lvl w:ilvl="0" w:tplc="C548119E">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91"/>
    <w:rsid w:val="001D4591"/>
    <w:rsid w:val="00810B54"/>
    <w:rsid w:val="00A80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CBDCA-AC29-44B2-95F9-8253A847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91"/>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AKAR</dc:creator>
  <cp:lastModifiedBy>hp</cp:lastModifiedBy>
  <cp:revision>2</cp:revision>
  <dcterms:created xsi:type="dcterms:W3CDTF">2020-12-29T19:22:00Z</dcterms:created>
  <dcterms:modified xsi:type="dcterms:W3CDTF">2020-12-29T19:22:00Z</dcterms:modified>
</cp:coreProperties>
</file>